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</w:rPr>
        <w:t>汇川区201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</w:rPr>
        <w:t>9年上半年公开招聘事业单位人员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  <w:lang w:eastAsia="zh-CN"/>
        </w:rPr>
        <w:t>体检复查集中地点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629660"/>
            <wp:effectExtent l="0" t="0" r="6985" b="8890"/>
            <wp:docPr id="3" name="图片 3" descr="体检复查集中地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体检复查集中地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D1EE6"/>
    <w:rsid w:val="4D1B00DF"/>
    <w:rsid w:val="58CD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2019-08-13T02:49:00Z</dcterms:created>
  <dc:creator>Administrator</dc:creator>
  <cp:lastModifiedBy>Administrator</cp:lastModifiedBy>
  <dcterms:modified xsi:type="dcterms:W3CDTF">2019-08-13T03:14:21Z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