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黔南州荔波县201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sz w:val="44"/>
          <w:szCs w:val="44"/>
        </w:rPr>
        <w:t>年面向社会公开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补充</w:t>
      </w:r>
      <w:r>
        <w:rPr>
          <w:rFonts w:hint="eastAsia" w:ascii="方正小标宋简体" w:eastAsia="方正小标宋简体"/>
          <w:sz w:val="44"/>
          <w:szCs w:val="44"/>
        </w:rPr>
        <w:t>招聘村级干部助理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拟聘用人员及其</w:t>
      </w:r>
      <w:r>
        <w:rPr>
          <w:rFonts w:hint="eastAsia" w:ascii="方正小标宋简体" w:eastAsia="方正小标宋简体"/>
          <w:sz w:val="44"/>
          <w:szCs w:val="44"/>
        </w:rPr>
        <w:t>面试成绩公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示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黔南州荔波县201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年面向社会公开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补充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招聘村级干部助理面试工作已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《黔南州荔波县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面向社会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公开补充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招聘村级干部助理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拟聘用人员及其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面试成绩予以公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示：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玉屏街道：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姚春亮（90.14分）、何祖杰（89.00分）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甲良镇：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吴鑫鑫（95.62分）、莫芳丽（92.74分）、潘志宽（92.56分）、潘华贵（91.82分）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黎明关水族乡：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杨胜刚（87.84分）、吴国榜（86.18分）、何巡（85.74分）、潘炳兄（85.70分）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佳荣镇：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黄梅（84.58分）、欧尚千（84.16分）；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朝阳镇：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覃宏倩（91.00分）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瑶山瑶族乡：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何艳玲（87.34分）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公示期为3个工作日（2019年8月26日至28日），公示期间如有问题，请及时向荔波县委组织部反映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电话：0854-3612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165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40" w:firstLineChars="2200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960" w:firstLineChars="15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中共荔波县委组织部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280" w:firstLineChars="16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3406D"/>
    <w:rsid w:val="00231DA9"/>
    <w:rsid w:val="002B5B6A"/>
    <w:rsid w:val="00300CC8"/>
    <w:rsid w:val="00323B43"/>
    <w:rsid w:val="00394557"/>
    <w:rsid w:val="003D1EB2"/>
    <w:rsid w:val="003D37D8"/>
    <w:rsid w:val="00426133"/>
    <w:rsid w:val="004358AB"/>
    <w:rsid w:val="004941D9"/>
    <w:rsid w:val="00674C8B"/>
    <w:rsid w:val="007A7547"/>
    <w:rsid w:val="007B3D5D"/>
    <w:rsid w:val="007C2160"/>
    <w:rsid w:val="008B7726"/>
    <w:rsid w:val="00B46B37"/>
    <w:rsid w:val="00B50BB7"/>
    <w:rsid w:val="00C04854"/>
    <w:rsid w:val="00D31D50"/>
    <w:rsid w:val="00F157C0"/>
    <w:rsid w:val="05DC0187"/>
    <w:rsid w:val="06373DCA"/>
    <w:rsid w:val="10BE3F7B"/>
    <w:rsid w:val="25BB566E"/>
    <w:rsid w:val="287A6D30"/>
    <w:rsid w:val="2A495B08"/>
    <w:rsid w:val="45D50AC2"/>
    <w:rsid w:val="5E0C6968"/>
    <w:rsid w:val="7C82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  <w:style w:type="paragraph" w:styleId="8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188</Characters>
  <Lines>1</Lines>
  <Paragraphs>1</Paragraphs>
  <TotalTime>7</TotalTime>
  <ScaleCrop>false</ScaleCrop>
  <LinksUpToDate>false</LinksUpToDate>
  <CharactersWithSpaces>219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冬瓜</cp:lastModifiedBy>
  <cp:lastPrinted>2019-08-20T09:00:00Z</cp:lastPrinted>
  <dcterms:modified xsi:type="dcterms:W3CDTF">2019-08-25T02:03:43Z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